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4B" w:rsidRPr="00F01A80" w:rsidRDefault="001649BA" w:rsidP="00AF0D74">
      <w:pPr>
        <w:pStyle w:val="Heading1"/>
        <w:spacing w:before="0" w:after="0"/>
        <w:ind w:left="0" w:right="-38" w:firstLine="0"/>
        <w:rPr>
          <w:rFonts w:asciiTheme="minorHAnsi" w:hAnsiTheme="minorHAnsi" w:cstheme="minorBidi"/>
          <w:sz w:val="28"/>
          <w:szCs w:val="28"/>
          <w:lang w:eastAsia="fr-FR"/>
        </w:rPr>
      </w:pPr>
      <w:bookmarkStart w:id="0" w:name="_Toc461868643"/>
      <w:r w:rsidRPr="00F01A80">
        <w:rPr>
          <w:rFonts w:asciiTheme="minorHAnsi" w:hAnsiTheme="minorHAnsi" w:cstheme="minorBidi"/>
          <w:sz w:val="28"/>
          <w:szCs w:val="28"/>
          <w:lang w:eastAsia="fr-FR"/>
        </w:rPr>
        <w:t xml:space="preserve">ELECTRONIQUE </w:t>
      </w:r>
      <w:proofErr w:type="gramStart"/>
      <w:r w:rsidRPr="00F01A80">
        <w:rPr>
          <w:rFonts w:asciiTheme="minorHAnsi" w:hAnsiTheme="minorHAnsi" w:cstheme="minorBidi"/>
          <w:sz w:val="28"/>
          <w:szCs w:val="28"/>
          <w:lang w:eastAsia="fr-FR"/>
        </w:rPr>
        <w:t>NUMERIQUE</w:t>
      </w:r>
      <w:proofErr w:type="gramEnd"/>
      <w:r w:rsidR="00D9684B" w:rsidRPr="00F01A80">
        <w:rPr>
          <w:rFonts w:asciiTheme="minorHAnsi" w:hAnsiTheme="minorHAnsi" w:cstheme="minorBidi"/>
          <w:sz w:val="28"/>
          <w:szCs w:val="28"/>
          <w:lang w:eastAsia="fr-FR"/>
        </w:rPr>
        <w:br/>
        <w:t>(</w:t>
      </w:r>
      <w:r w:rsidR="00AF0D74" w:rsidRPr="00F01A80">
        <w:rPr>
          <w:rFonts w:asciiTheme="minorHAnsi" w:hAnsiTheme="minorHAnsi" w:cstheme="minorBidi"/>
          <w:sz w:val="28"/>
          <w:szCs w:val="28"/>
          <w:lang w:eastAsia="fr-FR"/>
        </w:rPr>
        <w:t>6</w:t>
      </w:r>
      <w:r w:rsidR="00D9684B" w:rsidRPr="00F01A80">
        <w:rPr>
          <w:rFonts w:asciiTheme="minorHAnsi" w:hAnsiTheme="minorHAnsi" w:cstheme="minorBidi"/>
          <w:sz w:val="28"/>
          <w:szCs w:val="28"/>
          <w:lang w:eastAsia="fr-FR"/>
        </w:rPr>
        <w:t>0 H)</w:t>
      </w:r>
      <w:bookmarkEnd w:id="0"/>
    </w:p>
    <w:p w:rsidR="00D9684B" w:rsidRPr="00F01A80" w:rsidRDefault="00D9684B" w:rsidP="00FB7101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D9684B" w:rsidRPr="00573AAA" w:rsidRDefault="00D9684B" w:rsidP="00FB7101">
      <w:pPr>
        <w:pStyle w:val="Heading2"/>
        <w:spacing w:before="0" w:after="0"/>
        <w:jc w:val="left"/>
        <w:rPr>
          <w:rFonts w:asciiTheme="minorHAnsi" w:hAnsiTheme="minorHAnsi" w:cstheme="minorBidi"/>
          <w:szCs w:val="28"/>
          <w:u w:val="single"/>
        </w:rPr>
      </w:pPr>
      <w:r w:rsidRPr="00573AAA">
        <w:rPr>
          <w:rFonts w:asciiTheme="minorHAnsi" w:hAnsiTheme="minorHAnsi" w:cstheme="minorBidi"/>
          <w:szCs w:val="28"/>
        </w:rPr>
        <w:t>Objectifs</w:t>
      </w:r>
    </w:p>
    <w:p w:rsidR="00D9684B" w:rsidRPr="002A2C4C" w:rsidRDefault="00D9684B" w:rsidP="00FB7101">
      <w:pPr>
        <w:spacing w:after="0" w:line="240" w:lineRule="auto"/>
        <w:ind w:firstLine="720"/>
        <w:jc w:val="both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Au terme de ce cours l’étudiant sera capable de :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–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Définir les systèmes de numération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–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 xml:space="preserve">Etudier, les fonctions logiques 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–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Représenter, simplifier et réaliser des circuits logiques combinatoires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–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Présenter les divers composants de la logique séquentielle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–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Réaliser des compteurs, des registres et des circuits d’application</w:t>
      </w:r>
    </w:p>
    <w:p w:rsidR="00D9684B" w:rsidRPr="002A2C4C" w:rsidRDefault="00D9684B" w:rsidP="00FB7101">
      <w:pPr>
        <w:spacing w:after="0" w:line="240" w:lineRule="auto"/>
        <w:ind w:left="567" w:hanging="567"/>
        <w:jc w:val="lowKashida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Default="00D9684B" w:rsidP="00FB7101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</w:rPr>
      </w:pPr>
      <w:r w:rsidRPr="00573AAA">
        <w:rPr>
          <w:rFonts w:asciiTheme="minorHAnsi" w:hAnsiTheme="minorHAnsi" w:cstheme="minorBidi"/>
          <w:szCs w:val="28"/>
        </w:rPr>
        <w:t>contenu</w:t>
      </w:r>
    </w:p>
    <w:p w:rsidR="00573AAA" w:rsidRPr="00573AAA" w:rsidRDefault="00573AAA" w:rsidP="00FB7101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 w:cstheme="minorBidi"/>
          <w:szCs w:val="28"/>
          <w:u w:val="single"/>
        </w:rPr>
      </w:pPr>
    </w:p>
    <w:p w:rsid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1: Systèmes de numération et codes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(2H)</w:t>
      </w:r>
    </w:p>
    <w:p w:rsidR="00D9684B" w:rsidRP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Conversion d'un système à un autre </w:t>
      </w:r>
    </w:p>
    <w:p w:rsidR="00D9684B" w:rsidRPr="002A2C4C" w:rsidRDefault="00D9684B" w:rsidP="008A10D9">
      <w:pPr>
        <w:numPr>
          <w:ilvl w:val="1"/>
          <w:numId w:val="34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Conversion binaire-décimal </w:t>
      </w:r>
    </w:p>
    <w:p w:rsidR="00D9684B" w:rsidRPr="002A2C4C" w:rsidRDefault="00D9684B" w:rsidP="008A10D9">
      <w:pPr>
        <w:numPr>
          <w:ilvl w:val="1"/>
          <w:numId w:val="34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Conversion décimal-binaire </w:t>
      </w:r>
    </w:p>
    <w:p w:rsidR="00D9684B" w:rsidRPr="002A2C4C" w:rsidRDefault="00D9684B" w:rsidP="008A10D9">
      <w:pPr>
        <w:numPr>
          <w:ilvl w:val="1"/>
          <w:numId w:val="34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Conversion d'un système S1 à un autre système S2.</w:t>
      </w:r>
    </w:p>
    <w:p w:rsidR="00D9684B" w:rsidRPr="002A2C4C" w:rsidRDefault="00D9684B" w:rsidP="008A10D9">
      <w:pPr>
        <w:numPr>
          <w:ilvl w:val="0"/>
          <w:numId w:val="3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codes </w:t>
      </w:r>
    </w:p>
    <w:p w:rsidR="00D9684B" w:rsidRPr="002A2C4C" w:rsidRDefault="00D9684B" w:rsidP="008A10D9">
      <w:pPr>
        <w:numPr>
          <w:ilvl w:val="1"/>
          <w:numId w:val="34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Code DCB (décimal codé binaire)</w:t>
      </w:r>
    </w:p>
    <w:p w:rsidR="00D9684B" w:rsidRPr="002A2C4C" w:rsidRDefault="00D9684B" w:rsidP="008A10D9">
      <w:pPr>
        <w:numPr>
          <w:ilvl w:val="1"/>
          <w:numId w:val="34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Code alphanumérique (ASCII).</w:t>
      </w:r>
    </w:p>
    <w:p w:rsidR="00B04B39" w:rsidRPr="002A2C4C" w:rsidRDefault="00B04B39" w:rsidP="00B04B39">
      <w:pPr>
        <w:spacing w:after="0" w:line="240" w:lineRule="auto"/>
        <w:ind w:left="108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2: Portes logiques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(2H)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Constantes et variables booléennes </w:t>
      </w:r>
    </w:p>
    <w:p w:rsidR="00D9684B" w:rsidRPr="002A2C4C" w:rsidRDefault="00D9684B" w:rsidP="008A10D9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Table de vérité </w:t>
      </w:r>
    </w:p>
    <w:p w:rsidR="00D9684B" w:rsidRPr="002A2C4C" w:rsidRDefault="00D9684B" w:rsidP="008A10D9">
      <w:pPr>
        <w:numPr>
          <w:ilvl w:val="0"/>
          <w:numId w:val="3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Portes logiques : symboles et tables de vérité </w:t>
      </w:r>
    </w:p>
    <w:p w:rsidR="00D9684B" w:rsidRPr="002A2C4C" w:rsidRDefault="00D9684B" w:rsidP="008A10D9">
      <w:pPr>
        <w:numPr>
          <w:ilvl w:val="1"/>
          <w:numId w:val="35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La porte OU  (OR)</w:t>
      </w:r>
    </w:p>
    <w:p w:rsidR="00D9684B" w:rsidRPr="002A2C4C" w:rsidRDefault="00D9684B" w:rsidP="008A10D9">
      <w:pPr>
        <w:numPr>
          <w:ilvl w:val="1"/>
          <w:numId w:val="35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La porte ET (AND)</w:t>
      </w:r>
    </w:p>
    <w:p w:rsidR="00D9684B" w:rsidRPr="002A2C4C" w:rsidRDefault="00D9684B" w:rsidP="008A10D9">
      <w:pPr>
        <w:numPr>
          <w:ilvl w:val="1"/>
          <w:numId w:val="35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La porte Non (Not)</w:t>
      </w:r>
    </w:p>
    <w:p w:rsidR="00D9684B" w:rsidRPr="002A2C4C" w:rsidRDefault="00D9684B" w:rsidP="008A10D9">
      <w:pPr>
        <w:numPr>
          <w:ilvl w:val="1"/>
          <w:numId w:val="35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La porte Non – OU (NOR)</w:t>
      </w:r>
    </w:p>
    <w:p w:rsidR="00D9684B" w:rsidRPr="002A2C4C" w:rsidRDefault="00D9684B" w:rsidP="008A10D9">
      <w:pPr>
        <w:numPr>
          <w:ilvl w:val="1"/>
          <w:numId w:val="35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La porte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Non-ET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(NAND)</w:t>
      </w:r>
    </w:p>
    <w:p w:rsidR="00B04B39" w:rsidRPr="002A2C4C" w:rsidRDefault="00B04B39" w:rsidP="00B04B39">
      <w:pPr>
        <w:spacing w:after="0" w:line="240" w:lineRule="auto"/>
        <w:ind w:left="108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3: Algèbre de Boole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(2</w:t>
      </w:r>
      <w:r w:rsidR="00FF4955" w:rsidRPr="00573AAA">
        <w:rPr>
          <w:rFonts w:asciiTheme="minorHAnsi" w:hAnsiTheme="minorHAnsi" w:cstheme="minorBidi"/>
          <w:sz w:val="28"/>
          <w:szCs w:val="28"/>
          <w:lang w:val="fr-FR"/>
        </w:rPr>
        <w:t>H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Théorèmes de l’algèbre de Boole </w:t>
      </w:r>
    </w:p>
    <w:p w:rsidR="00D9684B" w:rsidRPr="002A2C4C" w:rsidRDefault="00D9684B" w:rsidP="008A10D9">
      <w:pPr>
        <w:numPr>
          <w:ilvl w:val="0"/>
          <w:numId w:val="3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Théorèmes de Morgan </w:t>
      </w:r>
    </w:p>
    <w:p w:rsidR="00D9684B" w:rsidRPr="002A2C4C" w:rsidRDefault="00D9684B" w:rsidP="008A10D9">
      <w:pPr>
        <w:numPr>
          <w:ilvl w:val="0"/>
          <w:numId w:val="3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Universalité des portes NAND et des portes NOR </w:t>
      </w:r>
    </w:p>
    <w:p w:rsidR="00D9684B" w:rsidRPr="002A2C4C" w:rsidRDefault="00D9684B" w:rsidP="008A10D9">
      <w:pPr>
        <w:numPr>
          <w:ilvl w:val="0"/>
          <w:numId w:val="3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Représentations synonymes des portes logiques </w:t>
      </w:r>
    </w:p>
    <w:p w:rsidR="00B04B39" w:rsidRPr="002A2C4C" w:rsidRDefault="00B04B39" w:rsidP="00B04B39">
      <w:pPr>
        <w:spacing w:after="0" w:line="240" w:lineRule="auto"/>
        <w:ind w:left="72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4: Circuits Logiques combinatoires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bookmarkStart w:id="1" w:name="_GoBack"/>
      <w:bookmarkEnd w:id="1"/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</w:p>
    <w:p w:rsidR="00D9684B" w:rsidRPr="00573AAA" w:rsidRDefault="00D9684B" w:rsidP="00AF0D74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Somme de produits 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Simplification des circuits logiques 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lastRenderedPageBreak/>
        <w:t>Simplification algébrique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Conception de circuits logiques combinatoires à l’aide des portes objets et à l'aide des portes spécifiées 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Méthode de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karnaugh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</w:p>
    <w:p w:rsidR="00D9684B" w:rsidRPr="002A2C4C" w:rsidRDefault="00D9684B" w:rsidP="008A10D9">
      <w:pPr>
        <w:numPr>
          <w:ilvl w:val="1"/>
          <w:numId w:val="37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principe </w:t>
      </w:r>
    </w:p>
    <w:p w:rsidR="00D9684B" w:rsidRPr="002A2C4C" w:rsidRDefault="00D9684B" w:rsidP="008A10D9">
      <w:pPr>
        <w:numPr>
          <w:ilvl w:val="1"/>
          <w:numId w:val="37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simplification des expressions logiques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a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l'aide de cette méthode.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Portes et circuits " OU exclusif " et "Non OU exclusif " </w:t>
      </w:r>
    </w:p>
    <w:p w:rsidR="00D9684B" w:rsidRPr="002A2C4C" w:rsidRDefault="00D9684B" w:rsidP="008A10D9">
      <w:pPr>
        <w:numPr>
          <w:ilvl w:val="0"/>
          <w:numId w:val="3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Exemples d’applications aux portes logiques : générateur et contrôleur de parité.</w:t>
      </w:r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5: Arithmétique binaire 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8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Addition et soustraction binaire </w:t>
      </w:r>
    </w:p>
    <w:p w:rsidR="00D9684B" w:rsidRPr="002A2C4C" w:rsidRDefault="00D9684B" w:rsidP="008A10D9">
      <w:pPr>
        <w:numPr>
          <w:ilvl w:val="1"/>
          <w:numId w:val="38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Opérations binaires </w:t>
      </w:r>
    </w:p>
    <w:p w:rsidR="00D9684B" w:rsidRPr="002A2C4C" w:rsidRDefault="00D9684B" w:rsidP="008A10D9">
      <w:pPr>
        <w:numPr>
          <w:ilvl w:val="1"/>
          <w:numId w:val="38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Circuits logiques </w:t>
      </w:r>
    </w:p>
    <w:p w:rsidR="00D9684B" w:rsidRPr="002A2C4C" w:rsidRDefault="00D9684B" w:rsidP="008A10D9">
      <w:pPr>
        <w:numPr>
          <w:ilvl w:val="2"/>
          <w:numId w:val="38"/>
        </w:numPr>
        <w:tabs>
          <w:tab w:val="clear" w:pos="1080"/>
          <w:tab w:val="right" w:pos="996"/>
        </w:tabs>
        <w:spacing w:after="0" w:line="240" w:lineRule="auto"/>
        <w:ind w:left="996" w:firstLine="0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Demi-additionneur </w:t>
      </w:r>
    </w:p>
    <w:p w:rsidR="00D9684B" w:rsidRPr="002A2C4C" w:rsidRDefault="00D9684B" w:rsidP="008A10D9">
      <w:pPr>
        <w:numPr>
          <w:ilvl w:val="2"/>
          <w:numId w:val="38"/>
        </w:numPr>
        <w:tabs>
          <w:tab w:val="clear" w:pos="1080"/>
          <w:tab w:val="right" w:pos="996"/>
        </w:tabs>
        <w:spacing w:after="0" w:line="240" w:lineRule="auto"/>
        <w:ind w:left="996" w:firstLine="0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Additionneur complet</w:t>
      </w:r>
    </w:p>
    <w:p w:rsidR="00D9684B" w:rsidRPr="002A2C4C" w:rsidRDefault="00D9684B" w:rsidP="008A10D9">
      <w:pPr>
        <w:numPr>
          <w:ilvl w:val="2"/>
          <w:numId w:val="38"/>
        </w:numPr>
        <w:tabs>
          <w:tab w:val="clear" w:pos="1080"/>
          <w:tab w:val="right" w:pos="996"/>
        </w:tabs>
        <w:spacing w:after="0" w:line="240" w:lineRule="auto"/>
        <w:ind w:left="996" w:firstLine="0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Demi-soustracteur </w:t>
      </w:r>
    </w:p>
    <w:p w:rsidR="00D9684B" w:rsidRPr="002A2C4C" w:rsidRDefault="00D9684B" w:rsidP="008A10D9">
      <w:pPr>
        <w:numPr>
          <w:ilvl w:val="2"/>
          <w:numId w:val="38"/>
        </w:numPr>
        <w:tabs>
          <w:tab w:val="clear" w:pos="1080"/>
          <w:tab w:val="right" w:pos="996"/>
        </w:tabs>
        <w:spacing w:after="0" w:line="240" w:lineRule="auto"/>
        <w:ind w:left="996" w:firstLine="0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Soustracteur complet</w:t>
      </w:r>
    </w:p>
    <w:p w:rsidR="00D9684B" w:rsidRPr="002A2C4C" w:rsidRDefault="00D9684B" w:rsidP="008A10D9">
      <w:pPr>
        <w:numPr>
          <w:ilvl w:val="2"/>
          <w:numId w:val="38"/>
        </w:numPr>
        <w:tabs>
          <w:tab w:val="clear" w:pos="1080"/>
          <w:tab w:val="right" w:pos="996"/>
        </w:tabs>
        <w:spacing w:after="0" w:line="240" w:lineRule="auto"/>
        <w:ind w:left="996" w:firstLine="0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Additionneur binaire parallèle </w:t>
      </w:r>
    </w:p>
    <w:p w:rsidR="00D9684B" w:rsidRPr="002A2C4C" w:rsidRDefault="00D9684B" w:rsidP="008A10D9">
      <w:pPr>
        <w:numPr>
          <w:ilvl w:val="0"/>
          <w:numId w:val="38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Addition en DCB</w:t>
      </w:r>
    </w:p>
    <w:p w:rsidR="00D9684B" w:rsidRPr="002A2C4C" w:rsidRDefault="00D9684B" w:rsidP="008A10D9">
      <w:pPr>
        <w:numPr>
          <w:ilvl w:val="1"/>
          <w:numId w:val="38"/>
        </w:numPr>
        <w:tabs>
          <w:tab w:val="clear" w:pos="1080"/>
          <w:tab w:val="num" w:pos="996"/>
        </w:tabs>
        <w:spacing w:after="0" w:line="240" w:lineRule="auto"/>
        <w:ind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Addition en DCB </w:t>
      </w:r>
    </w:p>
    <w:p w:rsidR="00D9684B" w:rsidRPr="002A2C4C" w:rsidRDefault="00D9684B" w:rsidP="008A10D9">
      <w:pPr>
        <w:numPr>
          <w:ilvl w:val="1"/>
          <w:numId w:val="38"/>
        </w:numPr>
        <w:tabs>
          <w:tab w:val="clear" w:pos="1080"/>
          <w:tab w:val="num" w:pos="996"/>
        </w:tabs>
        <w:spacing w:after="0" w:line="240" w:lineRule="auto"/>
        <w:ind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Additionneur DCB</w:t>
      </w:r>
    </w:p>
    <w:p w:rsidR="00D9684B" w:rsidRPr="002A2C4C" w:rsidRDefault="00D9684B" w:rsidP="008A10D9">
      <w:pPr>
        <w:numPr>
          <w:ilvl w:val="0"/>
          <w:numId w:val="38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Multiplication et division binaire </w:t>
      </w:r>
    </w:p>
    <w:p w:rsidR="00D9684B" w:rsidRPr="002A2C4C" w:rsidRDefault="00D9684B" w:rsidP="008A10D9">
      <w:pPr>
        <w:numPr>
          <w:ilvl w:val="1"/>
          <w:numId w:val="38"/>
        </w:numPr>
        <w:spacing w:after="0" w:line="240" w:lineRule="auto"/>
        <w:ind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Multiplication binaire </w:t>
      </w:r>
    </w:p>
    <w:p w:rsidR="00D9684B" w:rsidRPr="002A2C4C" w:rsidRDefault="00D9684B" w:rsidP="008A10D9">
      <w:pPr>
        <w:numPr>
          <w:ilvl w:val="1"/>
          <w:numId w:val="38"/>
        </w:numPr>
        <w:spacing w:after="0" w:line="240" w:lineRule="auto"/>
        <w:ind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Division binaire </w:t>
      </w:r>
    </w:p>
    <w:p w:rsidR="00D9684B" w:rsidRPr="002A2C4C" w:rsidRDefault="00D9684B" w:rsidP="008A10D9">
      <w:pPr>
        <w:numPr>
          <w:ilvl w:val="1"/>
          <w:numId w:val="38"/>
        </w:numPr>
        <w:spacing w:after="0" w:line="240" w:lineRule="auto"/>
        <w:ind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Multiplicateurs binaires </w:t>
      </w:r>
    </w:p>
    <w:p w:rsidR="00D9684B" w:rsidRPr="002A2C4C" w:rsidRDefault="00D9684B" w:rsidP="008A10D9">
      <w:pPr>
        <w:numPr>
          <w:ilvl w:val="0"/>
          <w:numId w:val="38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Arithmétique hexadécimale </w:t>
      </w:r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>Chapitre 6: Les codeurs et décodeurs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codeurs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Définition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Exemples de codeurs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Codeurs de priorité </w:t>
      </w:r>
    </w:p>
    <w:p w:rsidR="00D9684B" w:rsidRPr="002A2C4C" w:rsidRDefault="00D9684B" w:rsidP="008A10D9">
      <w:pPr>
        <w:numPr>
          <w:ilvl w:val="0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décodeurs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Exemples de décodeurs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afficheurs sept segments </w:t>
      </w:r>
    </w:p>
    <w:p w:rsidR="00D9684B" w:rsidRPr="002A2C4C" w:rsidRDefault="00D9684B" w:rsidP="008A10D9">
      <w:pPr>
        <w:numPr>
          <w:ilvl w:val="1"/>
          <w:numId w:val="39"/>
        </w:numPr>
        <w:tabs>
          <w:tab w:val="clear" w:pos="1440"/>
          <w:tab w:val="num" w:pos="1080"/>
        </w:tabs>
        <w:spacing w:after="0" w:line="240" w:lineRule="auto"/>
        <w:ind w:left="1080" w:hanging="84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Décodeurs BCD-7 segments </w:t>
      </w:r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>Chapitre 7: Les Multiplexeurs et Démultiplexeurs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 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FF4955" w:rsidRPr="00573AAA">
        <w:rPr>
          <w:rFonts w:asciiTheme="minorHAnsi" w:hAnsiTheme="minorHAnsi" w:cstheme="minorBidi"/>
          <w:sz w:val="28"/>
          <w:szCs w:val="28"/>
          <w:lang w:val="fr-FR"/>
        </w:rPr>
        <w:t>H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FF4955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4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Multiplexeurs 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Définition 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Exemples de multiplexeurs 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Applications </w:t>
      </w:r>
    </w:p>
    <w:p w:rsidR="00D9684B" w:rsidRPr="002A2C4C" w:rsidRDefault="00D9684B" w:rsidP="008A10D9">
      <w:pPr>
        <w:numPr>
          <w:ilvl w:val="0"/>
          <w:numId w:val="4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Les Démultiplexeurs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Définition 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lastRenderedPageBreak/>
        <w:t xml:space="preserve">Exemples de Démultiplexeurs </w:t>
      </w:r>
    </w:p>
    <w:p w:rsidR="00D9684B" w:rsidRPr="002A2C4C" w:rsidRDefault="00D9684B" w:rsidP="008A10D9">
      <w:pPr>
        <w:numPr>
          <w:ilvl w:val="1"/>
          <w:numId w:val="40"/>
        </w:numPr>
        <w:spacing w:after="0" w:line="240" w:lineRule="auto"/>
        <w:ind w:hanging="333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Applications </w:t>
      </w:r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8: Les Bascules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4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Définition</w:t>
      </w:r>
      <w:r w:rsidRPr="002A2C4C">
        <w:rPr>
          <w:rFonts w:asciiTheme="minorHAnsi" w:hAnsiTheme="minorHAnsi" w:cstheme="minorBidi"/>
          <w:sz w:val="24"/>
          <w:szCs w:val="24"/>
        </w:rPr>
        <w:t xml:space="preserve"> de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logique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séquentielle</w:t>
      </w:r>
      <w:proofErr w:type="spellEnd"/>
    </w:p>
    <w:p w:rsidR="00D9684B" w:rsidRPr="002A2C4C" w:rsidRDefault="00D9684B" w:rsidP="008A10D9">
      <w:pPr>
        <w:numPr>
          <w:ilvl w:val="0"/>
          <w:numId w:val="4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Les bascules : </w:t>
      </w:r>
    </w:p>
    <w:p w:rsidR="00D9684B" w:rsidRPr="002A2C4C" w:rsidRDefault="00D9684B" w:rsidP="00FB7101">
      <w:pPr>
        <w:spacing w:after="0" w:line="240" w:lineRule="auto"/>
        <w:ind w:left="747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2.1. Bascule RS</w:t>
      </w:r>
    </w:p>
    <w:p w:rsidR="00D9684B" w:rsidRPr="002A2C4C" w:rsidRDefault="00D9684B" w:rsidP="00FB7101">
      <w:pPr>
        <w:spacing w:after="0" w:line="240" w:lineRule="auto"/>
        <w:ind w:left="747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2.2. Bascule D</w:t>
      </w:r>
    </w:p>
    <w:p w:rsidR="00D9684B" w:rsidRPr="002A2C4C" w:rsidRDefault="00D9684B" w:rsidP="00FB7101">
      <w:pPr>
        <w:spacing w:after="0" w:line="240" w:lineRule="auto"/>
        <w:ind w:left="747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2.3. Bascule JK</w:t>
      </w:r>
    </w:p>
    <w:p w:rsidR="00D9684B" w:rsidRPr="002A2C4C" w:rsidRDefault="00D9684B" w:rsidP="00FB7101">
      <w:pPr>
        <w:spacing w:after="0" w:line="240" w:lineRule="auto"/>
        <w:ind w:left="747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2.4. Bascules Maître – esclave</w:t>
      </w:r>
    </w:p>
    <w:p w:rsidR="00D9684B" w:rsidRPr="002A2C4C" w:rsidRDefault="00D9684B" w:rsidP="008A10D9">
      <w:pPr>
        <w:numPr>
          <w:ilvl w:val="0"/>
          <w:numId w:val="4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</w:rPr>
        <w:t>Applications:</w:t>
      </w:r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Stockage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données</w:t>
      </w:r>
      <w:proofErr w:type="spellEnd"/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Division de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fréquence</w:t>
      </w:r>
      <w:proofErr w:type="spellEnd"/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Comptage</w:t>
      </w:r>
      <w:proofErr w:type="spellEnd"/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Monostable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(bascule de Schmitt)</w:t>
      </w:r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Astable</w:t>
      </w:r>
      <w:proofErr w:type="spellEnd"/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9: Les Registres  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4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Définition d'un registre </w:t>
      </w:r>
    </w:p>
    <w:p w:rsidR="00D9684B" w:rsidRPr="002A2C4C" w:rsidRDefault="00D9684B" w:rsidP="008A10D9">
      <w:pPr>
        <w:numPr>
          <w:ilvl w:val="0"/>
          <w:numId w:val="4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Types de registres </w:t>
      </w:r>
    </w:p>
    <w:p w:rsidR="00D9684B" w:rsidRPr="002A2C4C" w:rsidRDefault="00D9684B" w:rsidP="008A10D9">
      <w:pPr>
        <w:numPr>
          <w:ilvl w:val="0"/>
          <w:numId w:val="4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Types de décalage</w:t>
      </w:r>
    </w:p>
    <w:p w:rsidR="00D9684B" w:rsidRPr="002A2C4C" w:rsidRDefault="00D9684B" w:rsidP="008A10D9">
      <w:pPr>
        <w:numPr>
          <w:ilvl w:val="0"/>
          <w:numId w:val="4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Circuits des registres</w:t>
      </w:r>
    </w:p>
    <w:p w:rsidR="00D9684B" w:rsidRPr="002A2C4C" w:rsidRDefault="00D9684B" w:rsidP="008A10D9">
      <w:pPr>
        <w:numPr>
          <w:ilvl w:val="0"/>
          <w:numId w:val="4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</w:rPr>
        <w:t>Applications</w:t>
      </w:r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Retard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numérique</w:t>
      </w:r>
      <w:proofErr w:type="spellEnd"/>
    </w:p>
    <w:p w:rsidR="00D9684B" w:rsidRPr="002A2C4C" w:rsidRDefault="00D9684B" w:rsidP="008A10D9">
      <w:pPr>
        <w:numPr>
          <w:ilvl w:val="2"/>
          <w:numId w:val="3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Convertisseur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de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données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série-parallèle</w:t>
      </w:r>
      <w:proofErr w:type="spellEnd"/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D9684B" w:rsidP="00F01A80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 xml:space="preserve">Chapitre 10: les compteurs binaires 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sz w:val="28"/>
          <w:szCs w:val="28"/>
          <w:lang w:val="fr-FR"/>
        </w:rPr>
        <w:t>H)</w:t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sz w:val="28"/>
          <w:szCs w:val="28"/>
          <w:lang w:val="fr-FR"/>
        </w:rPr>
        <w:tab/>
      </w:r>
    </w:p>
    <w:p w:rsidR="00D9684B" w:rsidRPr="002A2C4C" w:rsidRDefault="00D9684B" w:rsidP="008A10D9">
      <w:pPr>
        <w:numPr>
          <w:ilvl w:val="0"/>
          <w:numId w:val="4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Définition d'un compteur </w:t>
      </w:r>
    </w:p>
    <w:p w:rsidR="00D9684B" w:rsidRPr="002A2C4C" w:rsidRDefault="00D9684B" w:rsidP="008A10D9">
      <w:pPr>
        <w:numPr>
          <w:ilvl w:val="0"/>
          <w:numId w:val="4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Compteurs synchrones et asynchrones </w:t>
      </w:r>
    </w:p>
    <w:p w:rsidR="00D9684B" w:rsidRPr="002A2C4C" w:rsidRDefault="00D9684B" w:rsidP="00FB7101">
      <w:pPr>
        <w:spacing w:after="0" w:line="240" w:lineRule="auto"/>
        <w:ind w:left="360" w:firstLine="636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2.1. Principe </w:t>
      </w:r>
    </w:p>
    <w:p w:rsidR="00D9684B" w:rsidRPr="002A2C4C" w:rsidRDefault="00D9684B" w:rsidP="00FB7101">
      <w:pPr>
        <w:spacing w:after="0" w:line="240" w:lineRule="auto"/>
        <w:ind w:left="360" w:firstLine="636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2.2. Compteurs à cycle complet et à cycle incomplet</w:t>
      </w:r>
    </w:p>
    <w:p w:rsidR="00D9684B" w:rsidRPr="002A2C4C" w:rsidRDefault="00D9684B" w:rsidP="00FB7101">
      <w:pPr>
        <w:spacing w:after="0" w:line="240" w:lineRule="auto"/>
        <w:ind w:left="360" w:firstLine="636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2.3. Exemples de compteurs </w:t>
      </w:r>
    </w:p>
    <w:p w:rsidR="00D9684B" w:rsidRPr="002A2C4C" w:rsidRDefault="00D9684B" w:rsidP="008A10D9">
      <w:pPr>
        <w:numPr>
          <w:ilvl w:val="0"/>
          <w:numId w:val="4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Applications : Compteur de fréquence </w:t>
      </w:r>
    </w:p>
    <w:p w:rsidR="00B04B39" w:rsidRPr="002A2C4C" w:rsidRDefault="00B04B39" w:rsidP="00FB7101">
      <w:pPr>
        <w:pStyle w:val="Heading3"/>
        <w:spacing w:before="0"/>
        <w:rPr>
          <w:rFonts w:asciiTheme="minorHAnsi" w:hAnsiTheme="minorHAnsi" w:cstheme="minorBidi"/>
          <w:sz w:val="24"/>
          <w:szCs w:val="24"/>
        </w:rPr>
      </w:pPr>
    </w:p>
    <w:p w:rsid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</w:rPr>
      </w:pPr>
      <w:proofErr w:type="spellStart"/>
      <w:r w:rsidRPr="00573AAA">
        <w:rPr>
          <w:rFonts w:asciiTheme="minorHAnsi" w:hAnsiTheme="minorHAnsi" w:cstheme="minorBidi"/>
          <w:sz w:val="28"/>
          <w:szCs w:val="28"/>
        </w:rPr>
        <w:t>Chapitre</w:t>
      </w:r>
      <w:proofErr w:type="spellEnd"/>
      <w:r w:rsidRPr="00573AAA">
        <w:rPr>
          <w:rFonts w:asciiTheme="minorHAnsi" w:hAnsiTheme="minorHAnsi" w:cstheme="minorBidi"/>
          <w:sz w:val="28"/>
          <w:szCs w:val="28"/>
        </w:rPr>
        <w:t xml:space="preserve"> 11: Les memoires   </w:t>
      </w:r>
      <w:r w:rsidRPr="00573AAA">
        <w:rPr>
          <w:rFonts w:asciiTheme="minorHAnsi" w:hAnsiTheme="minorHAnsi" w:cstheme="minorBidi"/>
          <w:sz w:val="28"/>
          <w:szCs w:val="28"/>
        </w:rPr>
        <w:tab/>
      </w:r>
      <w:r w:rsidR="0036287E" w:rsidRPr="00573AAA">
        <w:rPr>
          <w:rFonts w:asciiTheme="minorHAnsi" w:hAnsiTheme="minorHAnsi" w:cstheme="minorBidi"/>
          <w:sz w:val="28"/>
          <w:szCs w:val="28"/>
        </w:rPr>
        <w:t>(4H)</w:t>
      </w:r>
      <w:r w:rsidRPr="00573AAA">
        <w:rPr>
          <w:rFonts w:asciiTheme="minorHAnsi" w:hAnsiTheme="minorHAnsi" w:cstheme="minorBidi"/>
          <w:sz w:val="28"/>
          <w:szCs w:val="28"/>
        </w:rPr>
        <w:tab/>
      </w:r>
    </w:p>
    <w:p w:rsidR="00D9684B" w:rsidRPr="00573AAA" w:rsidRDefault="00D9684B" w:rsidP="0036287E">
      <w:pPr>
        <w:pStyle w:val="Heading3"/>
        <w:spacing w:before="0"/>
        <w:rPr>
          <w:rFonts w:asciiTheme="minorHAnsi" w:hAnsiTheme="minorHAnsi" w:cstheme="minorBidi"/>
          <w:sz w:val="28"/>
          <w:szCs w:val="28"/>
        </w:rPr>
      </w:pPr>
      <w:r w:rsidRPr="00573AAA">
        <w:rPr>
          <w:rFonts w:asciiTheme="minorHAnsi" w:hAnsiTheme="minorHAnsi" w:cstheme="minorBidi"/>
          <w:sz w:val="28"/>
          <w:szCs w:val="28"/>
        </w:rPr>
        <w:tab/>
      </w:r>
      <w:r w:rsidRPr="00573AAA">
        <w:rPr>
          <w:rFonts w:asciiTheme="minorHAnsi" w:hAnsiTheme="minorHAnsi" w:cstheme="minorBidi"/>
          <w:sz w:val="28"/>
          <w:szCs w:val="28"/>
        </w:rPr>
        <w:tab/>
      </w:r>
      <w:r w:rsidRPr="00573AAA">
        <w:rPr>
          <w:rFonts w:asciiTheme="minorHAnsi" w:hAnsiTheme="minorHAnsi" w:cstheme="minorBidi"/>
          <w:sz w:val="28"/>
          <w:szCs w:val="28"/>
        </w:rPr>
        <w:tab/>
      </w:r>
    </w:p>
    <w:p w:rsidR="00D9684B" w:rsidRPr="002A2C4C" w:rsidRDefault="00D9684B" w:rsidP="008A10D9">
      <w:pPr>
        <w:numPr>
          <w:ilvl w:val="0"/>
          <w:numId w:val="44"/>
        </w:numPr>
        <w:spacing w:after="0" w:line="240" w:lineRule="auto"/>
        <w:rPr>
          <w:rFonts w:asciiTheme="minorHAnsi" w:hAnsiTheme="minorHAnsi" w:cstheme="minorBidi"/>
          <w:sz w:val="24"/>
          <w:szCs w:val="24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Généralités</w:t>
      </w:r>
      <w:proofErr w:type="spellEnd"/>
    </w:p>
    <w:p w:rsidR="00D9684B" w:rsidRPr="002A2C4C" w:rsidRDefault="00D9684B" w:rsidP="008A10D9">
      <w:pPr>
        <w:numPr>
          <w:ilvl w:val="0"/>
          <w:numId w:val="44"/>
        </w:numPr>
        <w:spacing w:after="0" w:line="240" w:lineRule="auto"/>
        <w:rPr>
          <w:rFonts w:asciiTheme="minorHAnsi" w:hAnsiTheme="minorHAnsi" w:cstheme="minorBidi"/>
          <w:sz w:val="24"/>
          <w:szCs w:val="24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Mémoires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vives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Architecture 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mémoires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statistiques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 (SRAM)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</w:rPr>
      </w:pPr>
      <w:proofErr w:type="spellStart"/>
      <w:r w:rsidRPr="002A2C4C">
        <w:rPr>
          <w:rFonts w:asciiTheme="minorHAnsi" w:hAnsiTheme="minorHAnsi" w:cstheme="minorBidi"/>
          <w:sz w:val="24"/>
          <w:szCs w:val="24"/>
        </w:rPr>
        <w:t>mémoires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dynamiques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(DRAM)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Extension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d'une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mémoire</w:t>
      </w:r>
      <w:proofErr w:type="spellEnd"/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>Applications</w:t>
      </w:r>
    </w:p>
    <w:p w:rsidR="00D9684B" w:rsidRPr="002A2C4C" w:rsidRDefault="00D9684B" w:rsidP="008A10D9">
      <w:pPr>
        <w:numPr>
          <w:ilvl w:val="0"/>
          <w:numId w:val="44"/>
        </w:numPr>
        <w:spacing w:after="0" w:line="240" w:lineRule="auto"/>
        <w:rPr>
          <w:rFonts w:asciiTheme="minorHAnsi" w:hAnsiTheme="minorHAnsi" w:cstheme="minorBidi"/>
          <w:sz w:val="24"/>
          <w:szCs w:val="24"/>
        </w:rPr>
      </w:pPr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Mémoires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</w:rPr>
        <w:t>mortes</w:t>
      </w:r>
      <w:proofErr w:type="spellEnd"/>
      <w:r w:rsidRPr="002A2C4C">
        <w:rPr>
          <w:rFonts w:asciiTheme="minorHAnsi" w:hAnsiTheme="minorHAnsi" w:cstheme="minorBidi"/>
          <w:sz w:val="24"/>
          <w:szCs w:val="24"/>
        </w:rPr>
        <w:t xml:space="preserve"> 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lastRenderedPageBreak/>
        <w:t>Architecture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types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Applications</w:t>
      </w:r>
    </w:p>
    <w:p w:rsidR="00D9684B" w:rsidRPr="002A2C4C" w:rsidRDefault="00D9684B" w:rsidP="008A10D9">
      <w:pPr>
        <w:numPr>
          <w:ilvl w:val="0"/>
          <w:numId w:val="4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Types des mémoires intégrés 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mémoires mortes</w:t>
      </w:r>
    </w:p>
    <w:p w:rsidR="00D9684B" w:rsidRPr="002A2C4C" w:rsidRDefault="00D9684B" w:rsidP="008A10D9">
      <w:pPr>
        <w:numPr>
          <w:ilvl w:val="1"/>
          <w:numId w:val="44"/>
        </w:numPr>
        <w:tabs>
          <w:tab w:val="clear" w:pos="1080"/>
          <w:tab w:val="num" w:pos="1276"/>
        </w:tabs>
        <w:spacing w:after="0" w:line="240" w:lineRule="auto"/>
        <w:ind w:hanging="371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>mémoires vives</w:t>
      </w:r>
    </w:p>
    <w:p w:rsidR="00D9684B" w:rsidRPr="002A2C4C" w:rsidRDefault="00D9684B" w:rsidP="008A10D9">
      <w:pPr>
        <w:numPr>
          <w:ilvl w:val="0"/>
          <w:numId w:val="4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Mémoires d'un ordinateur 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FB7101" w:rsidRPr="00573AAA" w:rsidRDefault="00FB7101" w:rsidP="00AF0D74">
      <w:pPr>
        <w:spacing w:after="0" w:line="240" w:lineRule="auto"/>
        <w:jc w:val="center"/>
        <w:rPr>
          <w:rFonts w:asciiTheme="minorHAnsi" w:hAnsiTheme="minorHAnsi" w:cstheme="minorBidi"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 xml:space="preserve">TECHNIQUES NUMERIQUES 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FB7101" w:rsidRPr="00573AAA" w:rsidRDefault="00FB7101" w:rsidP="00FB7101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>OBJECTIF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b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>Au terme de ce cours, l’étudiant sera capable de :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*Intégrer les convertisseurs Analogique / Digital et Digital / Analogique dans diverses applications.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*Apprendre la synthèse et la réalisation des automates programmables.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 xml:space="preserve">*réaliser un circuit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logic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trés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complexe à l’aide d’un seul circuit </w:t>
      </w:r>
      <w:r w:rsidR="0036287E" w:rsidRPr="002A2C4C">
        <w:rPr>
          <w:rFonts w:asciiTheme="minorHAnsi" w:hAnsiTheme="minorHAnsi" w:cstheme="minorBidi"/>
          <w:sz w:val="24"/>
          <w:szCs w:val="24"/>
          <w:lang w:val="fr-FR"/>
        </w:rPr>
        <w:t>intégré</w:t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. </w:t>
      </w:r>
    </w:p>
    <w:p w:rsidR="00B04B39" w:rsidRPr="002A2C4C" w:rsidRDefault="00B04B39" w:rsidP="00FB7101">
      <w:pPr>
        <w:spacing w:after="0" w:line="240" w:lineRule="auto"/>
        <w:rPr>
          <w:rFonts w:asciiTheme="minorHAnsi" w:hAnsiTheme="minorHAnsi" w:cstheme="minorBidi"/>
          <w:b/>
          <w:sz w:val="24"/>
          <w:szCs w:val="24"/>
          <w:lang w:val="fr-FR"/>
        </w:rPr>
      </w:pPr>
    </w:p>
    <w:p w:rsidR="00FB7101" w:rsidRDefault="00FB7101" w:rsidP="00FB7101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>CONTENU</w:t>
      </w:r>
    </w:p>
    <w:p w:rsidR="00573AAA" w:rsidRPr="00573AAA" w:rsidRDefault="00573AAA" w:rsidP="00FB7101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</w:p>
    <w:p w:rsidR="00573AAA" w:rsidRDefault="00FB7101" w:rsidP="00F01A80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>Chapitre 1: Convertisseur Digital / Analogique</w:t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b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b/>
          <w:sz w:val="28"/>
          <w:szCs w:val="28"/>
          <w:lang w:val="fr-FR"/>
        </w:rPr>
        <w:t>4</w:t>
      </w:r>
      <w:r w:rsidR="0036287E" w:rsidRPr="00573AAA">
        <w:rPr>
          <w:rFonts w:asciiTheme="minorHAnsi" w:hAnsiTheme="minorHAnsi" w:cstheme="minorBidi"/>
          <w:b/>
          <w:sz w:val="28"/>
          <w:szCs w:val="28"/>
          <w:lang w:val="fr-FR"/>
        </w:rPr>
        <w:t>H)</w:t>
      </w:r>
    </w:p>
    <w:p w:rsidR="00FB7101" w:rsidRPr="002A2C4C" w:rsidRDefault="00FB7101" w:rsidP="00AF0D74">
      <w:pPr>
        <w:spacing w:after="0" w:line="240" w:lineRule="auto"/>
        <w:rPr>
          <w:rFonts w:asciiTheme="minorHAnsi" w:hAnsiTheme="minorHAnsi" w:cstheme="minorBidi"/>
          <w:b/>
          <w:sz w:val="24"/>
          <w:szCs w:val="24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2A2C4C">
        <w:rPr>
          <w:rFonts w:asciiTheme="minorHAnsi" w:hAnsiTheme="minorHAnsi" w:cstheme="minorBidi"/>
          <w:b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b/>
          <w:sz w:val="24"/>
          <w:szCs w:val="24"/>
          <w:lang w:val="fr-FR"/>
        </w:rPr>
        <w:tab/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b/>
          <w:sz w:val="24"/>
          <w:szCs w:val="24"/>
          <w:lang w:val="fr-FR"/>
        </w:rPr>
        <w:tab/>
      </w:r>
      <w:r w:rsidRPr="002A2C4C">
        <w:rPr>
          <w:rFonts w:asciiTheme="minorHAnsi" w:hAnsiTheme="minorHAnsi" w:cstheme="minorBidi"/>
          <w:sz w:val="24"/>
          <w:szCs w:val="24"/>
          <w:lang w:val="fr-FR"/>
        </w:rPr>
        <w:t>1.1Convertisseur R / 2R.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1.2Convertisseur R / 2R / 4R / 8R …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etc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 xml:space="preserve"> avec amplificateur opérationnel.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573AAA" w:rsidRDefault="00FB7101" w:rsidP="00F01A80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>Chapitre 2: Convertisseur Analogique / Digital</w:t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="0036287E" w:rsidRPr="00573AAA">
        <w:rPr>
          <w:rFonts w:asciiTheme="minorHAnsi" w:hAnsiTheme="minorHAnsi" w:cstheme="minorBidi"/>
          <w:b/>
          <w:sz w:val="28"/>
          <w:szCs w:val="28"/>
          <w:lang w:val="fr-FR"/>
        </w:rPr>
        <w:t>(</w:t>
      </w:r>
      <w:r w:rsidR="00F01A80">
        <w:rPr>
          <w:rFonts w:asciiTheme="minorHAnsi" w:hAnsiTheme="minorHAnsi" w:cstheme="minorBidi"/>
          <w:b/>
          <w:sz w:val="28"/>
          <w:szCs w:val="28"/>
          <w:lang w:val="fr-FR"/>
        </w:rPr>
        <w:t>6</w:t>
      </w:r>
      <w:r w:rsidR="0036287E" w:rsidRPr="00573AAA">
        <w:rPr>
          <w:rFonts w:asciiTheme="minorHAnsi" w:hAnsiTheme="minorHAnsi" w:cstheme="minorBidi"/>
          <w:b/>
          <w:sz w:val="28"/>
          <w:szCs w:val="28"/>
          <w:lang w:val="fr-FR"/>
        </w:rPr>
        <w:t>H)</w:t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</w:p>
    <w:p w:rsidR="00FB7101" w:rsidRPr="00573AAA" w:rsidRDefault="00FB7101" w:rsidP="00AF0D74">
      <w:pPr>
        <w:spacing w:after="0" w:line="240" w:lineRule="auto"/>
        <w:rPr>
          <w:rFonts w:asciiTheme="minorHAnsi" w:hAnsiTheme="minorHAnsi" w:cstheme="minorBidi"/>
          <w:b/>
          <w:sz w:val="28"/>
          <w:szCs w:val="28"/>
          <w:lang w:val="fr-FR"/>
        </w:rPr>
      </w:pP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  <w:r w:rsidRPr="00573AAA">
        <w:rPr>
          <w:rFonts w:asciiTheme="minorHAnsi" w:hAnsiTheme="minorHAnsi" w:cstheme="minorBidi"/>
          <w:b/>
          <w:sz w:val="28"/>
          <w:szCs w:val="28"/>
          <w:lang w:val="fr-FR"/>
        </w:rPr>
        <w:tab/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 xml:space="preserve">2.1Convertisseur à approximations </w:t>
      </w:r>
      <w:proofErr w:type="spellStart"/>
      <w:r w:rsidRPr="002A2C4C">
        <w:rPr>
          <w:rFonts w:asciiTheme="minorHAnsi" w:hAnsiTheme="minorHAnsi" w:cstheme="minorBidi"/>
          <w:sz w:val="24"/>
          <w:szCs w:val="24"/>
          <w:lang w:val="fr-FR"/>
        </w:rPr>
        <w:t>succéssives</w:t>
      </w:r>
      <w:proofErr w:type="spellEnd"/>
      <w:r w:rsidRPr="002A2C4C">
        <w:rPr>
          <w:rFonts w:asciiTheme="minorHAnsi" w:hAnsiTheme="minorHAnsi" w:cstheme="minorBidi"/>
          <w:sz w:val="24"/>
          <w:szCs w:val="24"/>
          <w:lang w:val="fr-FR"/>
        </w:rPr>
        <w:t>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2.2Convertisseur à simple rampe.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2.3Convertisseur à double rampe.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A2C4C">
        <w:rPr>
          <w:rFonts w:asciiTheme="minorHAnsi" w:hAnsiTheme="minorHAnsi" w:cstheme="minorBidi"/>
          <w:sz w:val="24"/>
          <w:szCs w:val="24"/>
          <w:lang w:val="fr-FR"/>
        </w:rPr>
        <w:tab/>
        <w:t>2.4Convertisseur utilisant la technique FLASH.</w:t>
      </w:r>
    </w:p>
    <w:p w:rsidR="00FB7101" w:rsidRPr="002A2C4C" w:rsidRDefault="00FB7101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01A80">
      <w:pPr>
        <w:pBdr>
          <w:bottom w:val="single" w:sz="4" w:space="1" w:color="auto"/>
        </w:pBd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D1B03" w:rsidRPr="002A2C4C" w:rsidRDefault="001D1B03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11" w:rsidRDefault="00710D11" w:rsidP="00566AC6">
      <w:pPr>
        <w:spacing w:after="0" w:line="240" w:lineRule="auto"/>
      </w:pPr>
      <w:r>
        <w:separator/>
      </w:r>
    </w:p>
  </w:endnote>
  <w:endnote w:type="continuationSeparator" w:id="0">
    <w:p w:rsidR="00710D11" w:rsidRDefault="00710D11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11" w:rsidRDefault="00710D11" w:rsidP="00566AC6">
      <w:pPr>
        <w:spacing w:after="0" w:line="240" w:lineRule="auto"/>
      </w:pPr>
      <w:r>
        <w:separator/>
      </w:r>
    </w:p>
  </w:footnote>
  <w:footnote w:type="continuationSeparator" w:id="0">
    <w:p w:rsidR="00710D11" w:rsidRDefault="00710D11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0D11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74A12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1A80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58B4D-2922-4238-BF63-CB696AE2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392</cp:revision>
  <dcterms:created xsi:type="dcterms:W3CDTF">2014-02-05T15:52:00Z</dcterms:created>
  <dcterms:modified xsi:type="dcterms:W3CDTF">2020-12-06T07:53:00Z</dcterms:modified>
</cp:coreProperties>
</file>